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МИНИСТЕРСТВО ТРУДА И СОЦИАЛЬНОГО РАЗВИТИЯ ОМСКОЙ ОБЛАСТИ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ПРИКАЗ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от 2 сентября 2009 г. N 48-п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ОБ УТВЕРЖДЕНИИ ПОРЯДКА ДОКУМЕНТАРНОГО ОФОРМЛЕНИЯ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БАНКА ДАННЫХ О НЕСОВЕРШЕННОЛЕТНИХ И СЕМЬЯХ,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НАХОДЯЩИХСЯ</w:t>
      </w:r>
      <w:proofErr w:type="gramEnd"/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В СОЦИАЛЬНО ОПАСНОМ ПОЛОЖЕНИИ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Омской области от 04.12.2013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26.06.2014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94-п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28.04.2016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74-п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10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Порядка формирования и использования единого банка данных о несовершеннолетних и семьях, находящихся в социально опасном положении, утвержденного постановлением Правительства Омской области от 22 июля 2009 года N 126-п "Об утверждении порядка формирования и использования единого банка данных о несовершеннолетних и семьях, находящихся в социально опасном положении" (далее - постановление):</w:t>
      </w:r>
      <w:proofErr w:type="gramEnd"/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26.06.2014 N 94-п)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Утвердить прилагаемый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порядок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документарного оформления банка данных о несовершеннолетних и семьях, находящихся в социально опасном положении (далее соответственно - порядок, банк данных), с формами предоставления сведений о несовершеннолетних и семьях, находящихся в социально опасном положении.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. 1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26.06.2014 N 94-п)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Исключен. 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26.06.2014 N 94-п.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Бюджетным учреждениям Омской области - комплексным центрам социального обслуживания населения Омской области организовать взаимодействие с органами и учреждениями системы профилактики безнадзорности и правонарушений несовершеннолетних по формированию и использованию банка данных в соответствии с постановлением и прилагаемым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порядком</w:t>
        </w:r>
      </w:hyperlink>
      <w:r>
        <w:rPr>
          <w:rFonts w:ascii="Arial" w:hAnsi="Arial" w:cs="Arial"/>
          <w:sz w:val="20"/>
          <w:szCs w:val="20"/>
          <w:lang w:eastAsia="en-US"/>
        </w:rPr>
        <w:t>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Приказов Министерства труда и социального развития Омской области от 04.12.2013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26.06.2014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94-п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Контроль за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исполнением настоящего приказа возложить на заместителя Министра труда и социального развития Омской области И.П.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Варнавскую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04.12.2013 N 170-п)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Министр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А.В.БЕСШТАНЬКО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Приказу Министерства труда 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социального развития Омской области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от 2 сентября 2009 г. N 48-п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Par36"/>
      <w:bookmarkEnd w:id="0"/>
      <w:r>
        <w:rPr>
          <w:rFonts w:ascii="Arial" w:hAnsi="Arial" w:cs="Arial"/>
          <w:b/>
          <w:bCs/>
          <w:sz w:val="20"/>
          <w:szCs w:val="20"/>
          <w:lang w:eastAsia="en-US"/>
        </w:rPr>
        <w:t>Порядок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документарного оформления банка данных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о несовершеннолетних и семьях, находящихся в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социально опасном положении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(в ред. Приказов Министерства труда и социального развития</w:t>
      </w:r>
      <w:proofErr w:type="gramEnd"/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Омской области от 26.06.2014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94-п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28.04.2016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74-п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  <w:proofErr w:type="gramEnd"/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Настоящий порядок определяет процедуру документарного оформления банка данных о несовершеннолетних и семьях, находящихся в социально опасном положении (далее - банк данных).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. 1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26.06.2014 N 94-п)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Представление сведений, предусмотренных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Порядка формирования и использования единого банка данных о несовершеннолетних и семьях, находящихся в социально опасном положении, утвержденного постановлением Правительства Омской области от 22 июля 2009 года N 126-п (далее - Порядок), вносимых в банк данных, осуществляется органами и учреждениями системы профилактики безнадзорности и правонарушений несовершеннолетних по прилагаемым к настоящему порядку формам на электронных и бумажных носителях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26.06.2014 N 94-п)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 В бюджетные учреждения Омской области - комплексные центры социального обслуживания населения Омской области по месту их нахождения направляются сведения: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1) предусмотренные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подпунктами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3 пункта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Порядка - по форме согласно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приложению N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к настоящему порядку на бумажном и электронном носителях с приложением согласия на обработку персональных данных на бумажном носителе по форме согласно </w:t>
      </w:r>
      <w:hyperlink w:anchor="Par24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приложению N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к настоящему порядку;</w:t>
      </w:r>
      <w:proofErr w:type="gramEnd"/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2)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предусмотренные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подпунктом 4 пункта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Порядка - по формам согласно </w:t>
      </w:r>
      <w:hyperlink w:anchor="Par29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приложениям N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</w:t>
      </w:r>
      <w:hyperlink w:anchor="Par35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4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к настоящему порядку.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(п. 3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 Омской области от 26.06.2014 N 94-п)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 N 1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к Порядку документарного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оформления банка данных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 несовершеннолетних и семьях,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находящихся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 социально опасном положении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  <w:lang w:eastAsia="en-US"/>
        </w:rPr>
      </w:pPr>
      <w:r w:rsidRPr="00234E6A">
        <w:rPr>
          <w:rFonts w:ascii="Arial" w:hAnsi="Arial" w:cs="Arial"/>
          <w:sz w:val="16"/>
          <w:szCs w:val="20"/>
          <w:lang w:eastAsia="en-US"/>
        </w:rPr>
        <w:t>Список изменяющих документов</w:t>
      </w:r>
      <w:r w:rsidRPr="00234E6A">
        <w:rPr>
          <w:rFonts w:ascii="Arial" w:hAnsi="Arial" w:cs="Arial"/>
          <w:sz w:val="16"/>
          <w:szCs w:val="20"/>
          <w:lang w:eastAsia="en-US"/>
        </w:rPr>
        <w:t xml:space="preserve"> </w:t>
      </w:r>
      <w:r w:rsidRPr="00234E6A">
        <w:rPr>
          <w:rFonts w:ascii="Arial" w:hAnsi="Arial" w:cs="Arial"/>
          <w:sz w:val="16"/>
          <w:szCs w:val="20"/>
          <w:lang w:eastAsia="en-US"/>
        </w:rPr>
        <w:t xml:space="preserve">(в ред. </w:t>
      </w:r>
      <w:hyperlink r:id="rId24" w:history="1">
        <w:r w:rsidRPr="00234E6A">
          <w:rPr>
            <w:rFonts w:ascii="Arial" w:hAnsi="Arial" w:cs="Arial"/>
            <w:color w:val="0000FF"/>
            <w:sz w:val="16"/>
            <w:szCs w:val="20"/>
            <w:lang w:eastAsia="en-US"/>
          </w:rPr>
          <w:t>Приказа</w:t>
        </w:r>
      </w:hyperlink>
      <w:r w:rsidRPr="00234E6A">
        <w:rPr>
          <w:rFonts w:ascii="Arial" w:hAnsi="Arial" w:cs="Arial"/>
          <w:sz w:val="16"/>
          <w:szCs w:val="20"/>
          <w:lang w:eastAsia="en-US"/>
        </w:rPr>
        <w:t xml:space="preserve"> Министерства труда и социального развития</w:t>
      </w:r>
      <w:r w:rsidRPr="00234E6A">
        <w:rPr>
          <w:rFonts w:ascii="Arial" w:hAnsi="Arial" w:cs="Arial"/>
          <w:sz w:val="16"/>
          <w:szCs w:val="20"/>
          <w:lang w:eastAsia="en-US"/>
        </w:rPr>
        <w:t xml:space="preserve"> </w:t>
      </w:r>
      <w:r w:rsidRPr="00234E6A">
        <w:rPr>
          <w:rFonts w:ascii="Arial" w:hAnsi="Arial" w:cs="Arial"/>
          <w:sz w:val="16"/>
          <w:szCs w:val="20"/>
          <w:lang w:eastAsia="en-US"/>
        </w:rPr>
        <w:t>Омской области от 26.06.2014 N 94-п)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234E6A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                           Форма N 1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20"/>
          <w:lang w:eastAsia="en-US"/>
        </w:rPr>
      </w:pP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bookmarkStart w:id="1" w:name="Par68"/>
      <w:bookmarkEnd w:id="1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      Сведения о несовершеннолетних и семье,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    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находящихся</w:t>
      </w:r>
      <w:proofErr w:type="gramEnd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в социально опасном положении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en-US"/>
        </w:rPr>
      </w:pP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1. Орган (учреждение), выявивший несовершеннолетних и семью 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___________________________________________________________________________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┌───┐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1.1. Комиссия по делам несовершеннолетних и защите их прав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1.2. Орган социальной защиты населения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1.3. Учреждение социального обслуживания населения Омской области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1.4. Орган образования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1.5. Образовательное учреждение                     ┌───────────────┐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1.6. Орган опеки и попечительства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       │   О</w:t>
      </w:r>
      <w:proofErr w:type="gramEnd"/>
      <w:r w:rsidRPr="00234E6A">
        <w:rPr>
          <w:rFonts w:ascii="Courier New" w:hAnsi="Courier New" w:cs="Courier New"/>
          <w:sz w:val="16"/>
          <w:szCs w:val="20"/>
          <w:lang w:eastAsia="en-US"/>
        </w:rPr>
        <w:t>тметьте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│один из пунктов│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1.7. Орган внутренних дел                           │ любым знаком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1.8. Орган здравоохранения                          └───────────────┘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1.9. Учреждение здравоохранения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1.10. Орган по делам молодежи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1.11. Учреждение по делам молодежи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1.12. Орган службы занятости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1.13. Учреждение УФСИН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1.14. Другие органы и учреждения, общественные объединения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└───┘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2. Район (административный округ) ______________ 3. Дата выявления 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4. Категория семьи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┌───┐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4.1. Полная семья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┌───────────────┐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4.2. Семья, оставшаяся с одной матерью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Отметьте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4.3. Семья, оставшаяся с одним отцом                │один из пунктов│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любым знаком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4.4. Опекунская семья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└───────────────┘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4.5. Иная семья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└───┘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5. Обстоятельства постановки на учет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┌───┐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5.1. Беспризорность несовершеннолетних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5.2. Безнадзорность несовершеннолетних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5.3. Совершение несовершеннолетними правонарушений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│   │ 5.4. Употребление несовершеннолетними </w:t>
      </w:r>
      <w:proofErr w:type="spellStart"/>
      <w:r w:rsidRPr="00234E6A">
        <w:rPr>
          <w:rFonts w:ascii="Courier New" w:hAnsi="Courier New" w:cs="Courier New"/>
          <w:sz w:val="16"/>
          <w:szCs w:val="20"/>
          <w:lang w:eastAsia="en-US"/>
        </w:rPr>
        <w:t>психоактивных</w:t>
      </w:r>
      <w:proofErr w:type="spellEnd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веществ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5.5. Употребление несовершеннолетними алкогольных напитков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5.6. Совершение несовершеннолетним иных             ┌───────────────┐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антиобщественных действий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Отметьте один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5.7. Родители несовершеннолетних не исполняют своих │ или несколько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обязанностей по их воспитанию, обучению и (или)     │    пунктов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содержанию                                          │ любым знаком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5.8. Родители несовершеннолетних отрицательно       └───────────────┘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влияют на их поведение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5.9. Родители несовершеннолетних жестоко обращаются с ними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5.10. Родители несовершеннолетних злоупотребляют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│   │ алкоголем и (или) употребляют иные </w:t>
      </w:r>
      <w:proofErr w:type="spellStart"/>
      <w:r w:rsidRPr="00234E6A">
        <w:rPr>
          <w:rFonts w:ascii="Courier New" w:hAnsi="Courier New" w:cs="Courier New"/>
          <w:sz w:val="16"/>
          <w:szCs w:val="20"/>
          <w:lang w:eastAsia="en-US"/>
        </w:rPr>
        <w:t>психоактивные</w:t>
      </w:r>
      <w:proofErr w:type="spellEnd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вещества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5.11. Никто из родителей несовершеннолетних не работает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по зависящим от них причинам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└───┘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6. Фактический адрес места жительства семьи 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7. Члены семьи: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7.1. Отец: Ф.И.О. ______________________ Дата рождения 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Документ (при наличии сведений) ______ Серия _____ N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______ К</w:t>
      </w:r>
      <w:proofErr w:type="gramEnd"/>
      <w:r w:rsidRPr="00234E6A">
        <w:rPr>
          <w:rFonts w:ascii="Courier New" w:hAnsi="Courier New" w:cs="Courier New"/>
          <w:sz w:val="16"/>
          <w:szCs w:val="20"/>
          <w:lang w:eastAsia="en-US"/>
        </w:rPr>
        <w:t>огда и кем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lastRenderedPageBreak/>
        <w:t>выдан ___________ 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Адрес места жительства (по регистрации) 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Место работы (род занятий), должность 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7.2. Мать: Ф.И.О. ______________________ Дата рождения 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Документ (при наличии сведений) ______ Серия _____ N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______ К</w:t>
      </w:r>
      <w:proofErr w:type="gramEnd"/>
      <w:r w:rsidRPr="00234E6A">
        <w:rPr>
          <w:rFonts w:ascii="Courier New" w:hAnsi="Courier New" w:cs="Courier New"/>
          <w:sz w:val="16"/>
          <w:szCs w:val="20"/>
          <w:lang w:eastAsia="en-US"/>
        </w:rPr>
        <w:t>огда и кем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выдан _____________________________________________________________________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Адрес места жительства (по регистрации) 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Место работы (род занятий), должность 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7.3. Опекун: Ф.И.О. ____________________ Дата рождения 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Документ (при наличии сведений) ______ Серия _____ N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______ К</w:t>
      </w:r>
      <w:proofErr w:type="gramEnd"/>
      <w:r w:rsidRPr="00234E6A">
        <w:rPr>
          <w:rFonts w:ascii="Courier New" w:hAnsi="Courier New" w:cs="Courier New"/>
          <w:sz w:val="16"/>
          <w:szCs w:val="20"/>
          <w:lang w:eastAsia="en-US"/>
        </w:rPr>
        <w:t>огда и кем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выдан ___________ 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Адрес места жительства (по регистрации) 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Место работы (род занятий), должность 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Дети: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7.4. Ф.И.О. ____________________________ Дата рождения 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Документ (при наличии сведений) ______ Серия _____ N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______ К</w:t>
      </w:r>
      <w:proofErr w:type="gramEnd"/>
      <w:r w:rsidRPr="00234E6A">
        <w:rPr>
          <w:rFonts w:ascii="Courier New" w:hAnsi="Courier New" w:cs="Courier New"/>
          <w:sz w:val="16"/>
          <w:szCs w:val="20"/>
          <w:lang w:eastAsia="en-US"/>
        </w:rPr>
        <w:t>огда и кем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выдан ___________ 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Место учебы (работы) 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7.5. Другие члены семьи, проживающие совместно 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_______________________________________________________________________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8. Характеристика жилищных условий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┌───┐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8.1. Благоустроенная квартира (дом)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┌───────────────┐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8.2. Неблагоустроенная квартира (дом)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Отметьте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8.3. Коммунальная квартира                          │один из пунктов│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любым знаком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8.4. Общежитие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└───────────────┘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8.5. Нет постоянного жилья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└───┘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                   ┌──┐                    ┌──┐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9. Санитарное состояние жилья: │  │ удовлетворительное │  │ неудовлетворительное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                   └──┘                    └──┘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10. Органы (учреждения), осуществляющие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индивидуальную</w:t>
      </w:r>
      <w:proofErr w:type="gramEnd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профилактическую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работу с семьей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┌───┐                                                     ┌───────────────┐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10.1. Комиссия по делам несовершеннолетних и защите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их прав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10.2. Орган социальной защиты населения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10.3. Учреждение социального обслуживания населения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Омской области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10.4. Орган образования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10.5. Образовательное учреждение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10.6. Орган опеки и попечительства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Отметьте один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10.7. Орган внутренних дел                          │ или несколько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пунктов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10.8. Орган здравоохранения                         │ любым знаком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10.9. Учреждение здравоохранения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10.10. Орган по делам молодежи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10.11. Учреждение по делам молодежи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10.12. Орган службы занятости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10.13. Учреждение УФСИН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├───┤            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10.14. Другие органы и учреждения, общественные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│   │ объединения                                         │               │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└───┘                                                     └───────────────┘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11.  Сведения  об  изменении  или устранении обстоятельств, являвшихся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основаниями   признания   несовершеннолетнего  либо  семьи  находящимися 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в</w:t>
      </w:r>
      <w:proofErr w:type="gramEnd"/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социально опасном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положении</w:t>
      </w:r>
      <w:proofErr w:type="gramEnd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__________________________________________________________________________.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Руководитель органа (учреждения) __________ 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Место печати            (Подпись)        (Ф.И.О.)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"___" ____________ 20__ года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 N 2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документарного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оформления банка данных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 несовершеннолетних и семьях,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находящихся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 социально опасном положении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Приказа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Министерства труда и социального развития</w:t>
      </w:r>
      <w:proofErr w:type="gramEnd"/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Омской области от 26.06.2014 N 94-п)</w:t>
      </w:r>
      <w:proofErr w:type="gramEnd"/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                      Форма N 2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bookmarkStart w:id="2" w:name="Par242"/>
      <w:bookmarkEnd w:id="2"/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Согласие на обработку персональных данных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______________________________, проживающи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ая</w:t>
      </w:r>
      <w:proofErr w:type="spellEnd"/>
      <w:r>
        <w:rPr>
          <w:rFonts w:ascii="Courier New" w:hAnsi="Courier New" w:cs="Courier New"/>
          <w:sz w:val="20"/>
          <w:szCs w:val="20"/>
          <w:lang w:eastAsia="en-US"/>
        </w:rPr>
        <w:t>) по адресу _______________________, документ, удостоверяющий личность ___________ серия ________N _________, выдан _______________________________________________________,даю согласие _______________________________________________________ органу(учреждению)   системы   профилактики   безнадзорности   и   правонарушений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несовершеннолетних, расположенному по адресу _____________________________,на представление  и внесение  в единый банк данных  о несовершеннолетних  и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семьях, находящихся в социально  опасном положении, сведений обо мне и моих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несовершеннолетних детях (опекаемых):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в соответствии с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Порядком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 xml:space="preserve"> формирования и использования единого банка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данных о семьях и несовершеннолетних, находящихся  в социально опасном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положении, утвержденном  постановлением Правительства Омской области от 22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июля 2009 года N 126-п "Об утверждении порядка формирования и использования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единого банка данных о несовершеннолетних и семьях, находящихся в социально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опасном положении".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Данные сведения могут вноситься в указанный банк данных, храниться и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использоваться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в соответствии с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Порядком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 xml:space="preserve"> формирования и использования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единого банка данных о несовершеннолетних и семьях, находящихся в социально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опасном положении, в течение сроков проведения индивидуальной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профилактической работы с несовершеннолетними и семьей.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Данное согласие может быть отозвано путем направления в орган,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учреждение системы профилактики безнадзорности и правонарушений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n-US"/>
        </w:rPr>
        <w:t>несовершеннолетних отказа в письменной форме.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С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Порядком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 xml:space="preserve"> формирования и использования единого банка данных несовершеннолетних и  семьях, находящихся в социально опасном </w:t>
      </w:r>
      <w:proofErr w:type="spellStart"/>
      <w:r>
        <w:rPr>
          <w:rFonts w:ascii="Courier New" w:hAnsi="Courier New" w:cs="Courier New"/>
          <w:sz w:val="20"/>
          <w:szCs w:val="20"/>
          <w:lang w:eastAsia="en-US"/>
        </w:rPr>
        <w:t>положении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,о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знакомлен</w:t>
      </w:r>
      <w:proofErr w:type="spellEnd"/>
      <w:r>
        <w:rPr>
          <w:rFonts w:ascii="Courier New" w:hAnsi="Courier New" w:cs="Courier New"/>
          <w:sz w:val="20"/>
          <w:szCs w:val="20"/>
          <w:lang w:eastAsia="en-US"/>
        </w:rPr>
        <w:t>(а).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Подпись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"___" ___________ 20__ года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 N 3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документарного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оформления банка данных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 несовершеннолетних и семьях,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находящихся в социально опасном положении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  <w:lang w:eastAsia="en-US"/>
        </w:rPr>
      </w:pPr>
      <w:r w:rsidRPr="00234E6A">
        <w:rPr>
          <w:rFonts w:ascii="Arial" w:hAnsi="Arial" w:cs="Arial"/>
          <w:sz w:val="16"/>
          <w:szCs w:val="20"/>
          <w:lang w:eastAsia="en-US"/>
        </w:rPr>
        <w:t>Список изменяющих документов</w:t>
      </w:r>
      <w:r w:rsidRPr="00234E6A">
        <w:rPr>
          <w:rFonts w:ascii="Arial" w:hAnsi="Arial" w:cs="Arial"/>
          <w:sz w:val="16"/>
          <w:szCs w:val="20"/>
          <w:lang w:eastAsia="en-US"/>
        </w:rPr>
        <w:t xml:space="preserve"> </w:t>
      </w:r>
      <w:r w:rsidRPr="00234E6A">
        <w:rPr>
          <w:rFonts w:ascii="Arial" w:hAnsi="Arial" w:cs="Arial"/>
          <w:sz w:val="16"/>
          <w:szCs w:val="20"/>
          <w:lang w:eastAsia="en-US"/>
        </w:rPr>
        <w:t xml:space="preserve">(в ред. </w:t>
      </w:r>
      <w:hyperlink r:id="rId29" w:history="1">
        <w:r w:rsidRPr="00234E6A">
          <w:rPr>
            <w:rFonts w:ascii="Arial" w:hAnsi="Arial" w:cs="Arial"/>
            <w:color w:val="0000FF"/>
            <w:sz w:val="16"/>
            <w:szCs w:val="20"/>
            <w:lang w:eastAsia="en-US"/>
          </w:rPr>
          <w:t>Приказа</w:t>
        </w:r>
      </w:hyperlink>
      <w:r w:rsidRPr="00234E6A">
        <w:rPr>
          <w:rFonts w:ascii="Arial" w:hAnsi="Arial" w:cs="Arial"/>
          <w:sz w:val="16"/>
          <w:szCs w:val="20"/>
          <w:lang w:eastAsia="en-US"/>
        </w:rPr>
        <w:t xml:space="preserve"> Министерства труда и социального развития</w:t>
      </w:r>
      <w:r w:rsidRPr="00234E6A">
        <w:rPr>
          <w:rFonts w:ascii="Arial" w:hAnsi="Arial" w:cs="Arial"/>
          <w:sz w:val="16"/>
          <w:szCs w:val="20"/>
          <w:lang w:eastAsia="en-US"/>
        </w:rPr>
        <w:t xml:space="preserve"> </w:t>
      </w:r>
      <w:r w:rsidRPr="00234E6A">
        <w:rPr>
          <w:rFonts w:ascii="Arial" w:hAnsi="Arial" w:cs="Arial"/>
          <w:sz w:val="16"/>
          <w:szCs w:val="20"/>
          <w:lang w:eastAsia="en-US"/>
        </w:rPr>
        <w:t>Омской области от 26.06.2014 N 94-п)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                                                      Форма N 3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bookmarkStart w:id="3" w:name="Par293"/>
      <w:bookmarkEnd w:id="3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Информация об организации индивидуальной профилактической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работы с несовершеннолетними и семьями, находящимися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в</w:t>
      </w:r>
      <w:proofErr w:type="gramEnd"/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            социально опасном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положении</w:t>
      </w:r>
      <w:proofErr w:type="gramEnd"/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_______________________________________________________________________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(наименование органа (учреждения) системы профилактики</w:t>
      </w:r>
      <w:proofErr w:type="gramEnd"/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безнадзорности и правонарушений несовершеннолетних)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  <w:lang w:eastAsia="en-US"/>
        </w:rPr>
      </w:pPr>
    </w:p>
    <w:tbl>
      <w:tblPr>
        <w:tblW w:w="112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04"/>
        <w:gridCol w:w="1714"/>
        <w:gridCol w:w="1843"/>
        <w:gridCol w:w="1404"/>
        <w:gridCol w:w="972"/>
        <w:gridCol w:w="1188"/>
      </w:tblGrid>
      <w:tr w:rsidR="00234E6A" w:rsidRPr="00234E6A" w:rsidTr="00234E6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234E6A">
              <w:rPr>
                <w:rFonts w:ascii="Arial" w:hAnsi="Arial" w:cs="Arial"/>
                <w:sz w:val="16"/>
                <w:szCs w:val="20"/>
                <w:lang w:eastAsia="en-US"/>
              </w:rPr>
              <w:t>Ф.И.О. члена семьи, в отношении которого проведена индивидуальная профилактическая работа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hyperlink w:anchor="Par337" w:history="1">
              <w:r w:rsidRPr="00234E6A">
                <w:rPr>
                  <w:rFonts w:ascii="Arial" w:hAnsi="Arial" w:cs="Arial"/>
                  <w:color w:val="0000FF"/>
                  <w:sz w:val="16"/>
                  <w:szCs w:val="20"/>
                  <w:lang w:eastAsia="en-US"/>
                </w:rPr>
                <w:t>&lt;*&gt;</w:t>
              </w:r>
            </w:hyperlink>
            <w:r w:rsidRPr="00234E6A">
              <w:rPr>
                <w:rFonts w:ascii="Arial" w:hAnsi="Arial" w:cs="Arial"/>
                <w:sz w:val="16"/>
                <w:szCs w:val="20"/>
                <w:lang w:eastAsia="en-US"/>
              </w:rPr>
              <w:t xml:space="preserve"> Код проведенных профилактических мероприятий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234E6A">
              <w:rPr>
                <w:rFonts w:ascii="Arial" w:hAnsi="Arial" w:cs="Arial"/>
                <w:sz w:val="16"/>
                <w:szCs w:val="20"/>
                <w:lang w:eastAsia="en-US"/>
              </w:rPr>
              <w:t>Период реализации профилактических мероприятий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234E6A">
              <w:rPr>
                <w:rFonts w:ascii="Arial" w:hAnsi="Arial" w:cs="Arial"/>
                <w:sz w:val="16"/>
                <w:szCs w:val="20"/>
                <w:lang w:eastAsia="en-US"/>
              </w:rPr>
              <w:t>Кол-во проведенных профилактических мероприятий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234E6A">
              <w:rPr>
                <w:rFonts w:ascii="Arial" w:hAnsi="Arial" w:cs="Arial"/>
                <w:sz w:val="16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234E6A">
              <w:rPr>
                <w:rFonts w:ascii="Arial" w:hAnsi="Arial" w:cs="Arial"/>
                <w:sz w:val="16"/>
                <w:szCs w:val="20"/>
                <w:lang w:eastAsia="en-US"/>
              </w:rPr>
              <w:t>Стоимость (руб.)</w:t>
            </w:r>
          </w:p>
        </w:tc>
      </w:tr>
      <w:tr w:rsidR="00234E6A" w:rsidRPr="00234E6A" w:rsidTr="00234E6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234E6A">
              <w:rPr>
                <w:rFonts w:ascii="Arial" w:hAnsi="Arial" w:cs="Arial"/>
                <w:sz w:val="16"/>
                <w:szCs w:val="20"/>
                <w:lang w:eastAsia="en-US"/>
              </w:rPr>
              <w:t>с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234E6A">
              <w:rPr>
                <w:rFonts w:ascii="Arial" w:hAnsi="Arial" w:cs="Arial"/>
                <w:sz w:val="16"/>
                <w:szCs w:val="20"/>
                <w:lang w:eastAsia="en-US"/>
              </w:rPr>
              <w:t>по (число, месяц, год)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  <w:tr w:rsidR="00234E6A" w:rsidRPr="00234E6A" w:rsidTr="00234E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234E6A" w:rsidRDefault="0023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</w:t>
      </w:r>
      <w:hyperlink w:anchor="Par338" w:history="1">
        <w:r w:rsidRPr="00234E6A">
          <w:rPr>
            <w:rFonts w:ascii="Courier New" w:hAnsi="Courier New" w:cs="Courier New"/>
            <w:color w:val="0000FF"/>
            <w:sz w:val="16"/>
            <w:szCs w:val="20"/>
            <w:lang w:eastAsia="en-US"/>
          </w:rPr>
          <w:t>&lt;**&gt;</w:t>
        </w:r>
      </w:hyperlink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Дополнительная    информация    о     проведении   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индивидуальной</w:t>
      </w:r>
      <w:proofErr w:type="gramEnd"/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профилактической работы: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___________________________________________________________________________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___________________________________________________________________________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___________________________________________________________________________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--------------------------------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bookmarkStart w:id="4" w:name="Par337"/>
      <w:bookmarkEnd w:id="4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&lt;*&gt; Указывается в соответствии с </w:t>
      </w:r>
      <w:hyperlink w:anchor="Par358" w:history="1">
        <w:r w:rsidRPr="00234E6A">
          <w:rPr>
            <w:rFonts w:ascii="Courier New" w:hAnsi="Courier New" w:cs="Courier New"/>
            <w:color w:val="0000FF"/>
            <w:sz w:val="16"/>
            <w:szCs w:val="20"/>
            <w:lang w:eastAsia="en-US"/>
          </w:rPr>
          <w:t>приложением N 4</w:t>
        </w:r>
      </w:hyperlink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к порядку.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bookmarkStart w:id="5" w:name="Par338"/>
      <w:bookmarkEnd w:id="5"/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&lt;**&gt; Представляется   в  форме   протокола,   справки,   информации   </w:t>
      </w:r>
      <w:proofErr w:type="gramStart"/>
      <w:r w:rsidRPr="00234E6A">
        <w:rPr>
          <w:rFonts w:ascii="Courier New" w:hAnsi="Courier New" w:cs="Courier New"/>
          <w:sz w:val="16"/>
          <w:szCs w:val="20"/>
          <w:lang w:eastAsia="en-US"/>
        </w:rPr>
        <w:t>в</w:t>
      </w:r>
      <w:proofErr w:type="gramEnd"/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произвольной форме.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Руководитель органа (учреждения)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системы профилактики безнадзорности и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>правонарушений несовершеннолетних               __________________ (Ф.И.О.)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en-US"/>
        </w:rPr>
      </w:pPr>
      <w:r w:rsidRPr="00234E6A">
        <w:rPr>
          <w:rFonts w:ascii="Courier New" w:hAnsi="Courier New" w:cs="Courier New"/>
          <w:sz w:val="16"/>
          <w:szCs w:val="20"/>
          <w:lang w:eastAsia="en-US"/>
        </w:rPr>
        <w:t xml:space="preserve">                                                  "__" _________ 20___ года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 N 4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Порядку документарного оформления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банка данных о несовершеннолетних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и семьях, находящихся в социально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опасном положении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Форма N 4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6" w:name="Par358"/>
      <w:bookmarkEnd w:id="6"/>
      <w:r>
        <w:rPr>
          <w:rFonts w:ascii="Arial" w:hAnsi="Arial" w:cs="Arial"/>
          <w:b/>
          <w:bCs/>
          <w:sz w:val="20"/>
          <w:szCs w:val="20"/>
          <w:lang w:eastAsia="en-US"/>
        </w:rPr>
        <w:t>ПЕРЕЧЕНЬ</w:t>
      </w:r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кодов и видов проведенных профилактических мероприятий</w:t>
      </w:r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  <w:lang w:eastAsia="en-US"/>
        </w:rPr>
      </w:pPr>
      <w:proofErr w:type="gramStart"/>
      <w:r w:rsidRPr="00234E6A">
        <w:rPr>
          <w:rFonts w:ascii="Arial" w:hAnsi="Arial" w:cs="Arial"/>
          <w:sz w:val="16"/>
          <w:szCs w:val="20"/>
          <w:lang w:eastAsia="en-US"/>
        </w:rPr>
        <w:t>Список изменяющих документов</w:t>
      </w:r>
      <w:r w:rsidRPr="00234E6A">
        <w:rPr>
          <w:rFonts w:ascii="Arial" w:hAnsi="Arial" w:cs="Arial"/>
          <w:sz w:val="16"/>
          <w:szCs w:val="20"/>
          <w:lang w:eastAsia="en-US"/>
        </w:rPr>
        <w:t xml:space="preserve"> </w:t>
      </w:r>
      <w:r w:rsidRPr="00234E6A">
        <w:rPr>
          <w:rFonts w:ascii="Arial" w:hAnsi="Arial" w:cs="Arial"/>
          <w:sz w:val="16"/>
          <w:szCs w:val="20"/>
          <w:lang w:eastAsia="en-US"/>
        </w:rPr>
        <w:t>(в ред. Приказов Министерства труда и социального развития</w:t>
      </w:r>
      <w:proofErr w:type="gramEnd"/>
    </w:p>
    <w:p w:rsidR="00234E6A" w:rsidRP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  <w:lang w:eastAsia="en-US"/>
        </w:rPr>
      </w:pPr>
      <w:proofErr w:type="gramStart"/>
      <w:r w:rsidRPr="00234E6A">
        <w:rPr>
          <w:rFonts w:ascii="Arial" w:hAnsi="Arial" w:cs="Arial"/>
          <w:sz w:val="16"/>
          <w:szCs w:val="20"/>
          <w:lang w:eastAsia="en-US"/>
        </w:rPr>
        <w:t xml:space="preserve">Омской области от 26.06.2014 </w:t>
      </w:r>
      <w:hyperlink r:id="rId30" w:history="1">
        <w:r w:rsidRPr="00234E6A">
          <w:rPr>
            <w:rFonts w:ascii="Arial" w:hAnsi="Arial" w:cs="Arial"/>
            <w:color w:val="0000FF"/>
            <w:sz w:val="16"/>
            <w:szCs w:val="20"/>
            <w:lang w:eastAsia="en-US"/>
          </w:rPr>
          <w:t>N 94-п</w:t>
        </w:r>
      </w:hyperlink>
      <w:r w:rsidRPr="00234E6A">
        <w:rPr>
          <w:rFonts w:ascii="Arial" w:hAnsi="Arial" w:cs="Arial"/>
          <w:sz w:val="16"/>
          <w:szCs w:val="20"/>
          <w:lang w:eastAsia="en-US"/>
        </w:rPr>
        <w:t xml:space="preserve">, от 28.04.2016 </w:t>
      </w:r>
      <w:hyperlink r:id="rId31" w:history="1">
        <w:r w:rsidRPr="00234E6A">
          <w:rPr>
            <w:rFonts w:ascii="Arial" w:hAnsi="Arial" w:cs="Arial"/>
            <w:color w:val="0000FF"/>
            <w:sz w:val="16"/>
            <w:szCs w:val="20"/>
            <w:lang w:eastAsia="en-US"/>
          </w:rPr>
          <w:t>N 74-п</w:t>
        </w:r>
      </w:hyperlink>
      <w:r w:rsidRPr="00234E6A">
        <w:rPr>
          <w:rFonts w:ascii="Arial" w:hAnsi="Arial" w:cs="Arial"/>
          <w:sz w:val="16"/>
          <w:szCs w:val="20"/>
          <w:lang w:eastAsia="en-US"/>
        </w:rPr>
        <w:t>)</w:t>
      </w:r>
      <w:proofErr w:type="gramEnd"/>
    </w:p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206"/>
      </w:tblGrid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 w:rsidP="00234E6A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Код проведенного профилактического мероприятия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Вид проведенного профилактического мероприятия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</w:t>
            </w:r>
          </w:p>
        </w:tc>
      </w:tr>
      <w:tr w:rsidR="00234E6A" w:rsidRPr="00183B04" w:rsidTr="00183B0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 Социально-бытовые мероприятия</w:t>
            </w:r>
          </w:p>
        </w:tc>
      </w:tr>
      <w:tr w:rsidR="00234E6A" w:rsidRPr="00183B04" w:rsidTr="00183B04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Предоставление помещений для организации проведения реабилитационных и лечебно-оздоровительных мероприятий, лечебно-трудовой деятельности, культурного и бытового обслуживания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Приготовление и подача пищи, включая диетическое питание (в учреждениях с круглосуточным пребыванием детей)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Предоставление транспорта при необходимости перевозки клиентов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Предоставление в пользование мебели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Предоставление помещения и кухонной посуды для приготовления пищи (в социальной гостинице)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Предоставление постельных принадлежностей (в учреждениях с круглосуточным пребыванием детей)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Предоставление одежды, нательного белья (в учреждениях с круглосуточным пребыванием детей)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Предоставление средств личной гигиены (в учреждениях с круглосуточным пребыванием детей, социальной гостинице)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Обеспечение сохранности личных вещей клиента (в учреждениях с круглосуточным пребыванием детей)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Услуги индивидуального обслуживания и гигиенического характера (в учреждениях с круглосуточным пребыванием детей)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Поддержание условий проживания в соответствии с установленными законодательством санитарно-гигиеническими требованиями (в учреждениях с круглосуточным пребыванием детей)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Консультирование по социально-экономическим вопросам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Обеспечение питанием или продуктовыми наборами, одеждой, обувью и другими предметами первой необходимости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Обеспечение сезонной одеждой, обувью детей при переводе в государственные учреждения для детей-сирот и детей, оставшихся без попечения родителей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1.15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материальной помощи</w:t>
            </w:r>
          </w:p>
        </w:tc>
      </w:tr>
      <w:tr w:rsidR="00234E6A" w:rsidRPr="00183B04" w:rsidTr="00183B0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 Социально-педагогические мероприятия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Социально-педагогическая диагностика и обследование личности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Педагогическая коррекция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Содействие в получении образования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Помощь в организации профессиональной ориентации, содействие в организации профессионального обучения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Организация обучения пользованию техническими средствами реабилитации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Содействие в организации обучения на дому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Экстренный социально-педагогический патронаж (не менее 2 раз в неделю)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Срочный социально-педагогический патронаж (не менее 1 раза в неделю)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Плановый социально-педагогический патронаж (1 раз в месяц)</w:t>
            </w:r>
          </w:p>
        </w:tc>
      </w:tr>
      <w:tr w:rsidR="00234E6A" w:rsidRPr="00183B04" w:rsidTr="00183B04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Контрольный социально-педагогический патронаж (1 раз в 3 месяца)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lastRenderedPageBreak/>
              <w:t>2.11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Обучение навыкам самообслуживания, поведения в быту и общественных местах, самоконтролю, навыкам общения и другим формам жизнедеятельности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Обучение основам реабилитации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Анимационные услуги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Помощь в прохождении психолого-медико-педагогической комиссии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Социально-педагогическое консультирование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Содействие в организации отдыха и оздоровления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Организация досуга и занятости в учреждениях по делам молодежи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Утверждение межведомственных планов индивидуальной профилактической работы в отношении несовершеннолетних и семей, находящихся в социально опасном положении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Привлечение на безвозмездной основе к занятиям в художественных, технических, спортивных и других клубах, секциях в учреждениях спорта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2.20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Организация посещения спортивных мероприятий на безвозмездной основе</w:t>
            </w:r>
          </w:p>
        </w:tc>
      </w:tr>
      <w:tr w:rsidR="00234E6A" w:rsidRPr="00183B04" w:rsidTr="00183B0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 Социально-медицинские мероприятия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Проведение первичного медицинского осмотра и первичной санитарной обработки клиента и его вещей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Проведение повторного медицинского осмотра детей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Организация и проведение лечебно-оздоровительных мероприятий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экстренной доврачебной помощи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Социально-медицинский патронаж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Проведение комплекса реабилитационных медицинских услуг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Проведение в соответствии с назначением врача медицинских процедур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Организация проведения мероприятий </w:t>
            </w:r>
            <w:proofErr w:type="gramStart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медико-социального</w:t>
            </w:r>
            <w:proofErr w:type="gramEnd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 характера в соответствии с индивидуальными программами реабилитации или </w:t>
            </w:r>
            <w:proofErr w:type="spellStart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абилитации</w:t>
            </w:r>
            <w:proofErr w:type="spellEnd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 инвалида</w:t>
            </w:r>
          </w:p>
        </w:tc>
      </w:tr>
      <w:tr w:rsidR="00234E6A" w:rsidRPr="00183B04" w:rsidTr="00183B04"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 w:rsidP="00183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(в ред. </w:t>
            </w:r>
            <w:hyperlink r:id="rId32" w:history="1">
              <w:r w:rsidRPr="00183B04">
                <w:rPr>
                  <w:rFonts w:ascii="Arial" w:hAnsi="Arial" w:cs="Arial"/>
                  <w:color w:val="0000FF"/>
                  <w:sz w:val="16"/>
                  <w:szCs w:val="20"/>
                  <w:lang w:eastAsia="en-US"/>
                </w:rPr>
                <w:t>Приказа</w:t>
              </w:r>
            </w:hyperlink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 Министерства труда и социального развития Омской области</w:t>
            </w:r>
            <w:r w:rsidR="00183B04"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 </w:t>
            </w: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от 28.04.2016 N 74-п)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санитарно-гигиенических услуг клиентам, нуждающимся в постороннем уходе (в учреждениях с круглосуточным пребыванием детей)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Оказание содействия в прохождении </w:t>
            </w:r>
            <w:proofErr w:type="gramStart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медико-социальной</w:t>
            </w:r>
            <w:proofErr w:type="gramEnd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 экспертизы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Содействие в госпитализации в медицинскую организацию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Обучение основам медико-психологических и социально-медицинских знаний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Содействие в диспансеризации в медицинскую организацию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Проведение работы по предупреждению вредных привычек или избавлению от них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Консультирование по социально-медицинским вопросам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Проведение санитарно-просветительской работы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Медицинское обследование несовершеннолетних, оставшихся без попечения родителей или иных законных представителей, и подготовка рекомендаций по их устройству с учетом состояния здоровья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специализированной медицинской помощи несовершеннолетним с отклонениями в поведении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Подготовка в установленном порядке заключений о состоянии здоровья несовершеннолетних, совершивших преступление или общественно опасное деяние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lastRenderedPageBreak/>
              <w:t>3.23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Социально-медицинский патронаж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медицинской помощи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Предоставление мер социальной поддержки детей в возрасте до 3 лет по обеспечению полноценным питанием по медицинским показаниям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3.27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Консультирование по вопросам планирования семьи</w:t>
            </w:r>
          </w:p>
        </w:tc>
      </w:tr>
      <w:tr w:rsidR="00234E6A" w:rsidRPr="00183B04" w:rsidTr="00183B0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4. Социально-психологические мероприятия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Психологическая диагностика и обследование личности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Проведение индивидуальной и групповой </w:t>
            </w:r>
            <w:proofErr w:type="spellStart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психокоррекционной</w:t>
            </w:r>
            <w:proofErr w:type="spellEnd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 работы, разработка индивидуальной программы социальной реабилитации детей с </w:t>
            </w:r>
            <w:proofErr w:type="spellStart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девиантным</w:t>
            </w:r>
            <w:proofErr w:type="spellEnd"/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 xml:space="preserve"> поведением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4.3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психологической помощи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4.4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Экстренная психологическая помощь по телефону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4.5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Социально-психологический патронаж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4.6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Социально-психологическое консультирование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4.7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Консультации психолога</w:t>
            </w:r>
          </w:p>
        </w:tc>
      </w:tr>
      <w:tr w:rsidR="00234E6A" w:rsidRPr="00183B04" w:rsidTr="00183B04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 Социально-правовые мероприятия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содействия в реализации права на получение установленных законодательством мер социальной поддержки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Содействие органам опеки и попечительства в вопросах жизнеустройства детей-сирот и детей, оставшихся без попечения родителей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Оформление документов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помощи в подготовке письменных обращений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Оказание помощи в привлечении к ответственности лиц, виновных в физическом или психическом насилии, совершенном над детьми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Обеспечение представительства в суде в целях защиты имущественных и личных неимущественных прав и охраняемых законом интересов детей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Консультирование по вопросам жизненного устройства и выбора профессии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Консультирование по социально-правовым вопросам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Содействие в реализации права на получение установленных законодательством мер социальной поддержки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</w:t>
            </w:r>
          </w:p>
        </w:tc>
      </w:tr>
      <w:tr w:rsidR="00234E6A" w:rsidRPr="00183B04" w:rsidTr="00183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5.16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6A" w:rsidRPr="00183B04" w:rsidRDefault="0023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183B04">
              <w:rPr>
                <w:rFonts w:ascii="Arial" w:hAnsi="Arial" w:cs="Arial"/>
                <w:sz w:val="16"/>
                <w:szCs w:val="20"/>
                <w:lang w:eastAsia="en-US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</w:tbl>
    <w:p w:rsidR="00234E6A" w:rsidRDefault="00234E6A" w:rsidP="00234E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bookmarkStart w:id="7" w:name="_GoBack"/>
      <w:bookmarkEnd w:id="7"/>
      <w:r>
        <w:rPr>
          <w:rFonts w:ascii="Arial" w:hAnsi="Arial" w:cs="Arial"/>
          <w:sz w:val="20"/>
          <w:szCs w:val="20"/>
          <w:lang w:eastAsia="en-US"/>
        </w:rPr>
        <w:t>_______________</w:t>
      </w:r>
    </w:p>
    <w:p w:rsidR="00234E6A" w:rsidRDefault="00234E6A" w:rsidP="00234E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sectPr w:rsidR="00234E6A" w:rsidSect="00234E6A">
      <w:pgSz w:w="11906" w:h="16838"/>
      <w:pgMar w:top="567" w:right="282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9C"/>
    <w:rsid w:val="00183B04"/>
    <w:rsid w:val="00234E6A"/>
    <w:rsid w:val="0024658F"/>
    <w:rsid w:val="00251A20"/>
    <w:rsid w:val="003457C1"/>
    <w:rsid w:val="005E52D3"/>
    <w:rsid w:val="0071513F"/>
    <w:rsid w:val="00863882"/>
    <w:rsid w:val="008B6C6A"/>
    <w:rsid w:val="009622EC"/>
    <w:rsid w:val="009A41C6"/>
    <w:rsid w:val="00AA3F8D"/>
    <w:rsid w:val="00D259FD"/>
    <w:rsid w:val="00D60A85"/>
    <w:rsid w:val="00F2489C"/>
    <w:rsid w:val="00F3088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843CBD7D4FC9BBBD6811550C28163C74DC75098219532F54263CDD91FC58A3813AB8F693BB8DF2F3F60B6Z6F" TargetMode="External"/><Relationship Id="rId13" Type="http://schemas.openxmlformats.org/officeDocument/2006/relationships/hyperlink" Target="consultantplus://offline/ref=A68843CBD7D4FC9BBBD6811550C28163C74DC75098279C38F74263CDD91FC58A3813AB8F693BB8DF2F3F64B6Z2F" TargetMode="External"/><Relationship Id="rId18" Type="http://schemas.openxmlformats.org/officeDocument/2006/relationships/hyperlink" Target="consultantplus://offline/ref=A68843CBD7D4FC9BBBD6811550C28163C74DC75098219532F54263CDD91FC58A3813AB8F693BB8DF2F3F67B6Z5F" TargetMode="External"/><Relationship Id="rId26" Type="http://schemas.openxmlformats.org/officeDocument/2006/relationships/hyperlink" Target="consultantplus://offline/ref=A68843CBD7D4FC9BBBD6811550C28163C74DC75098219532F54263CDD91FC58A3813AB8F693BB8DF2F3F64B6Z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8843CBD7D4FC9BBBD6811550C28163C74DC75098219532F54263CDD91FC58A3813AB8F693BB8DF2F3F66B6Z2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68843CBD7D4FC9BBBD6811550C28163C74DC75091229939F7413EC7D146C9883F1CF4986E72B4DE2F3F6562B1Z1F" TargetMode="External"/><Relationship Id="rId12" Type="http://schemas.openxmlformats.org/officeDocument/2006/relationships/hyperlink" Target="consultantplus://offline/ref=A68843CBD7D4FC9BBBD6811550C28163C74DC750972B9432F04263CDD91FC58A3813AB8F693BB8DF2F3F65B6Z5F" TargetMode="External"/><Relationship Id="rId17" Type="http://schemas.openxmlformats.org/officeDocument/2006/relationships/hyperlink" Target="consultantplus://offline/ref=A68843CBD7D4FC9BBBD6811550C28163C74DC75098279C38F74263CDD91FC58A3813AB8F693BB8DF2F3F64B6Z7F" TargetMode="External"/><Relationship Id="rId25" Type="http://schemas.openxmlformats.org/officeDocument/2006/relationships/hyperlink" Target="consultantplus://offline/ref=A68843CBD7D4FC9BBBD6811550C28163C74DC75098279C38F74263CDD91FC58A3813AB8F693BB8DF2F3F67B6ZB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843CBD7D4FC9BBBD6811550C28163C74DC75091229939F7413EC7D146C9883F1CF4986E72B4DE2F3F6562B1Z1F" TargetMode="External"/><Relationship Id="rId20" Type="http://schemas.openxmlformats.org/officeDocument/2006/relationships/hyperlink" Target="consultantplus://offline/ref=A68843CBD7D4FC9BBBD6811550C28163C74DC75098219532F54263CDD91FC58A3813AB8F693BB8DF2F3F67B6ZAF" TargetMode="External"/><Relationship Id="rId29" Type="http://schemas.openxmlformats.org/officeDocument/2006/relationships/hyperlink" Target="consultantplus://offline/ref=A68843CBD7D4FC9BBBD6811550C28163C74DC75098279C38F74263CDD91FC58A3813AB8F693BB8DF2F3F66B6Z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843CBD7D4FC9BBBD6811550C28163C74DC75098279C38F74263CDD91FC58A3813AB8F693BB8DF2F3F65B6Z6F" TargetMode="External"/><Relationship Id="rId11" Type="http://schemas.openxmlformats.org/officeDocument/2006/relationships/hyperlink" Target="consultantplus://offline/ref=A68843CBD7D4FC9BBBD6811550C28163C74DC75098279C38F74263CDD91FC58A3813AB8F693BB8DF2F3F65B6ZBF" TargetMode="External"/><Relationship Id="rId24" Type="http://schemas.openxmlformats.org/officeDocument/2006/relationships/hyperlink" Target="consultantplus://offline/ref=A68843CBD7D4FC9BBBD6811550C28163C74DC75098279C38F74263CDD91FC58A3813AB8F693BB8DF2F3F67B6Z6F" TargetMode="External"/><Relationship Id="rId32" Type="http://schemas.openxmlformats.org/officeDocument/2006/relationships/hyperlink" Target="consultantplus://offline/ref=A68843CBD7D4FC9BBBD6811550C28163C74DC75091229939F7413EC7D146C9883F1CF4986E72B4DE2F3F6562B1Z1F" TargetMode="External"/><Relationship Id="rId5" Type="http://schemas.openxmlformats.org/officeDocument/2006/relationships/hyperlink" Target="consultantplus://offline/ref=A68843CBD7D4FC9BBBD6811550C28163C74DC750972B9432F04263CDD91FC58A3813AB8F693BB8DF2F3F65B6Z6F" TargetMode="External"/><Relationship Id="rId15" Type="http://schemas.openxmlformats.org/officeDocument/2006/relationships/hyperlink" Target="consultantplus://offline/ref=A68843CBD7D4FC9BBBD6811550C28163C74DC75098279C38F74263CDD91FC58A3813AB8F693BB8DF2F3F64B6Z1F" TargetMode="External"/><Relationship Id="rId23" Type="http://schemas.openxmlformats.org/officeDocument/2006/relationships/hyperlink" Target="consultantplus://offline/ref=A68843CBD7D4FC9BBBD6811550C28163C74DC75098279C38F74263CDD91FC58A3813AB8F693BB8DF2F3F67B6Z2F" TargetMode="External"/><Relationship Id="rId28" Type="http://schemas.openxmlformats.org/officeDocument/2006/relationships/hyperlink" Target="consultantplus://offline/ref=A68843CBD7D4FC9BBBD6811550C28163C74DC75098219532F54263CDD91FC58A3813AB8F693BB8DF2F3F64B6Z2F" TargetMode="External"/><Relationship Id="rId10" Type="http://schemas.openxmlformats.org/officeDocument/2006/relationships/hyperlink" Target="consultantplus://offline/ref=A68843CBD7D4FC9BBBD6811550C28163C74DC75098279C38F74263CDD91FC58A3813AB8F693BB8DF2F3F65B6Z5F" TargetMode="External"/><Relationship Id="rId19" Type="http://schemas.openxmlformats.org/officeDocument/2006/relationships/hyperlink" Target="consultantplus://offline/ref=A68843CBD7D4FC9BBBD6811550C28163C74DC75098279C38F74263CDD91FC58A3813AB8F693BB8DF2F3F64B6Z5F" TargetMode="External"/><Relationship Id="rId31" Type="http://schemas.openxmlformats.org/officeDocument/2006/relationships/hyperlink" Target="consultantplus://offline/ref=A68843CBD7D4FC9BBBD6811550C28163C74DC75091229939F7413EC7D146C9883F1CF4986E72B4DE2F3F6562B1Z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843CBD7D4FC9BBBD6811550C28163C74DC75098279C38F74263CDD91FC58A3813AB8F693BB8DF2F3F65B6Z4F" TargetMode="External"/><Relationship Id="rId14" Type="http://schemas.openxmlformats.org/officeDocument/2006/relationships/hyperlink" Target="consultantplus://offline/ref=A68843CBD7D4FC9BBBD6811550C28163C74DC750972B9432F04263CDD91FC58A3813AB8F693BB8DF2F3F65B6ZAF" TargetMode="External"/><Relationship Id="rId22" Type="http://schemas.openxmlformats.org/officeDocument/2006/relationships/hyperlink" Target="consultantplus://offline/ref=A68843CBD7D4FC9BBBD6811550C28163C74DC75098219532F54263CDD91FC58A3813AB8F693BB8DF2F3F66B6Z3F" TargetMode="External"/><Relationship Id="rId27" Type="http://schemas.openxmlformats.org/officeDocument/2006/relationships/hyperlink" Target="consultantplus://offline/ref=A68843CBD7D4FC9BBBD6811550C28163C74DC75098219532F54263CDD91FC58A3813AB8F693BB8DF2F3F64B6Z2F" TargetMode="External"/><Relationship Id="rId30" Type="http://schemas.openxmlformats.org/officeDocument/2006/relationships/hyperlink" Target="consultantplus://offline/ref=A68843CBD7D4FC9BBBD6811550C28163C74DC75098279C38F74263CDD91FC58A3813AB8F693BB8DF2F3F66B6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4625</Words>
  <Characters>26364</Characters>
  <Application>Microsoft Office Word</Application>
  <DocSecurity>0</DocSecurity>
  <Lines>219</Lines>
  <Paragraphs>61</Paragraphs>
  <ScaleCrop>false</ScaleCrop>
  <Company/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2016-10-19T04:25:00Z</dcterms:created>
  <dcterms:modified xsi:type="dcterms:W3CDTF">2016-10-19T04:38:00Z</dcterms:modified>
</cp:coreProperties>
</file>